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BD" w:rsidRDefault="00BC23BD" w:rsidP="00BC23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0200C"/>
          <w:kern w:val="36"/>
          <w:sz w:val="39"/>
          <w:szCs w:val="39"/>
          <w:lang w:eastAsia="ru-RU"/>
        </w:rPr>
      </w:pPr>
      <w:r w:rsidRPr="00BC23BD">
        <w:rPr>
          <w:rFonts w:ascii="Times New Roman" w:eastAsia="Times New Roman" w:hAnsi="Times New Roman" w:cs="Times New Roman"/>
          <w:b/>
          <w:bCs/>
          <w:caps/>
          <w:color w:val="50200C"/>
          <w:kern w:val="36"/>
          <w:sz w:val="39"/>
          <w:szCs w:val="39"/>
          <w:lang w:eastAsia="ru-RU"/>
        </w:rPr>
        <w:t xml:space="preserve">АРТИКУЛЯЦИОННАЯ ГИМНАСТИКА </w:t>
      </w:r>
    </w:p>
    <w:p w:rsidR="00BC23BD" w:rsidRPr="00BC23BD" w:rsidRDefault="00BC23BD" w:rsidP="00BC23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0200C"/>
          <w:kern w:val="36"/>
          <w:sz w:val="39"/>
          <w:szCs w:val="39"/>
          <w:lang w:eastAsia="ru-RU"/>
        </w:rPr>
      </w:pPr>
      <w:r w:rsidRPr="00BC23BD">
        <w:rPr>
          <w:rFonts w:ascii="Times New Roman" w:eastAsia="Times New Roman" w:hAnsi="Times New Roman" w:cs="Times New Roman"/>
          <w:b/>
          <w:bCs/>
          <w:caps/>
          <w:color w:val="50200C"/>
          <w:kern w:val="36"/>
          <w:sz w:val="39"/>
          <w:szCs w:val="39"/>
          <w:lang w:eastAsia="ru-RU"/>
        </w:rPr>
        <w:t>ДЛЯ ДЕТЕЙ И РОДИТЕЛЕЙ</w:t>
      </w:r>
    </w:p>
    <w:p w:rsidR="00BC23BD" w:rsidRPr="001336D5" w:rsidRDefault="00BC23BD" w:rsidP="001336D5">
      <w:pPr>
        <w:spacing w:before="240" w:after="120" w:line="36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342404"/>
          <w:sz w:val="20"/>
          <w:szCs w:val="27"/>
          <w:lang w:eastAsia="ru-RU"/>
        </w:rPr>
      </w:pPr>
      <w:r w:rsidRPr="001336D5">
        <w:rPr>
          <w:rFonts w:ascii="Times New Roman" w:eastAsia="Times New Roman" w:hAnsi="Times New Roman" w:cs="Times New Roman"/>
          <w:b/>
          <w:bCs/>
          <w:caps/>
          <w:noProof/>
          <w:color w:val="342404"/>
          <w:sz w:val="20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6CFAEFAF" wp14:editId="71CA001C">
            <wp:simplePos x="0" y="0"/>
            <wp:positionH relativeFrom="column">
              <wp:posOffset>-126365</wp:posOffset>
            </wp:positionH>
            <wp:positionV relativeFrom="paragraph">
              <wp:posOffset>431800</wp:posOffset>
            </wp:positionV>
            <wp:extent cx="2165350" cy="1419225"/>
            <wp:effectExtent l="0" t="0" r="6350" b="9525"/>
            <wp:wrapThrough wrapText="bothSides">
              <wp:wrapPolygon edited="0">
                <wp:start x="0" y="0"/>
                <wp:lineTo x="0" y="21455"/>
                <wp:lineTo x="21473" y="21455"/>
                <wp:lineTo x="21473" y="0"/>
                <wp:lineTo x="0" y="0"/>
              </wp:wrapPolygon>
            </wp:wrapThrough>
            <wp:docPr id="1" name="Рисунок 1" descr="http://www.dobryeuslugi.dn.ua/wp-content/uploads/2013/05/%D0%B0%D1%80%D1%82%D0%B8%D0%BA%D1%83%D0%BB%D1%8F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ryeuslugi.dn.ua/wp-content/uploads/2013/05/%D0%B0%D1%80%D1%82%D0%B8%D0%BA%D1%83%D0%BB%D1%8F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6D5">
        <w:rPr>
          <w:rFonts w:ascii="Times New Roman" w:eastAsia="Times New Roman" w:hAnsi="Times New Roman" w:cs="Times New Roman"/>
          <w:b/>
          <w:bCs/>
          <w:caps/>
          <w:color w:val="342404"/>
          <w:sz w:val="18"/>
          <w:szCs w:val="27"/>
          <w:lang w:eastAsia="ru-RU"/>
        </w:rPr>
        <w:t>АРТИКУЛЯЦИОННАЯ ГИМНАСТИКА — ЭТО КОМПЛЕКС СПЕЦИАЛЬНО ПОДОБРАННЫХ УПРАЖНЕНИЙ ДЛЯ ОРГАНОВ АРТИКУЛЯЦИИ, НАПРАВЛЕННЫХ НА ИСПРАВЛЕНИЕ НЕДОСТАТКОВ ПРОИЗНОШЕНИЯ. ОНА ЯВЛЯЕТСЯ ОСНОВОЙ ФОРМИРОВАНИЯ РЕЧЕВЫХ ЗВУКОВ — ФОНЕМ — И КОРРЕКЦИИ НАРУШЕНИЙ ЗВУКОПРОИЗНОШЕНИЯ ЛЮБОЙ ЭТИОЛОГИИ И ПАТОГЕНЕЗА;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ПРОИЗНОШЕНИЯ, КАК ВСЕХ ЗВУКОВ, ТАК И КАЖДОГО ЗВУКА ТОЙ ИЛИ ИНОЙ ГРУППЫ.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b/>
          <w:bCs/>
          <w:color w:val="201D18"/>
          <w:sz w:val="28"/>
          <w:szCs w:val="20"/>
          <w:lang w:eastAsia="ru-RU"/>
        </w:rPr>
        <w:t>Цель артикуляционной гимнас</w:t>
      </w:r>
      <w:bookmarkStart w:id="0" w:name="_GoBack"/>
      <w:bookmarkEnd w:id="0"/>
      <w:r w:rsidRPr="00BC23BD">
        <w:rPr>
          <w:rFonts w:ascii="Times New Roman" w:eastAsia="Times New Roman" w:hAnsi="Times New Roman" w:cs="Times New Roman"/>
          <w:b/>
          <w:bCs/>
          <w:color w:val="201D18"/>
          <w:sz w:val="28"/>
          <w:szCs w:val="20"/>
          <w:lang w:eastAsia="ru-RU"/>
        </w:rPr>
        <w:t>тики</w:t>
      </w: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 —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Все упражнения артикуляционной гимнастики, условно, можно разделить на несколько комплексов: «общие» и «постановочные» упражнения.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Общие упражнения направленны на развитие подвижности органов речевого аппарата, отработку центрального выдоха, когда воздушная струя проходит по середине языка. Этот комплекс рекомендуется выполнять детям, с любыми недостатками звукопроизношения.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Постановочные упражнения направлены на отработку артикуляционных позиций различных групп звуков: свистящих [с, з, ц], шипящих [ш, ж, ч, щ], звуков [р], [л].</w:t>
      </w:r>
    </w:p>
    <w:p w:rsidR="00BC23BD" w:rsidRPr="00BC23BD" w:rsidRDefault="00BC23BD" w:rsidP="001336D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b/>
          <w:bCs/>
          <w:color w:val="201D18"/>
          <w:sz w:val="28"/>
          <w:szCs w:val="20"/>
          <w:lang w:eastAsia="ru-RU"/>
        </w:rPr>
        <w:t>Рекомендации по проведению артикуляционной гимнастики: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Каждое упражнение выполняется по 5-7 раз.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Статические упражнения выполняются по 10-15 секунд (удержание артикуляционной позы в одном положении).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в игровой форме.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Артикуляционную гимнастику выполняют сидя. В таком положении у ребенка прямая спина, тело не напряжено, руки и ноги находятся в спокойном положении.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lastRenderedPageBreak/>
        <w:t>-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Можно воспользоваться небольшим зеркалом на подставке, в этом случае взрослый должен находиться напротив ребенка лицом к нему.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Начинать гимнастику лучше с упражнений для губ.</w:t>
      </w:r>
    </w:p>
    <w:p w:rsidR="00BC23BD" w:rsidRPr="00BC23BD" w:rsidRDefault="00BC23BD" w:rsidP="001336D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b/>
          <w:bCs/>
          <w:color w:val="201D18"/>
          <w:sz w:val="28"/>
          <w:szCs w:val="20"/>
          <w:lang w:eastAsia="ru-RU"/>
        </w:rPr>
        <w:t>Регулярное выполнение артикуляционной гимнастики поможет:</w:t>
      </w:r>
    </w:p>
    <w:p w:rsidR="00BC23BD" w:rsidRPr="00BC23BD" w:rsidRDefault="00BC23BD" w:rsidP="00BC23BD">
      <w:pPr>
        <w:spacing w:after="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улучшить кровоснабжение артикуляционных органов и их иннервацию;</w:t>
      </w:r>
    </w:p>
    <w:p w:rsidR="00BC23BD" w:rsidRPr="00BC23BD" w:rsidRDefault="00BC23BD" w:rsidP="00BC23BD">
      <w:pPr>
        <w:spacing w:after="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улучшить подвижность артикуляционных органов;</w:t>
      </w:r>
    </w:p>
    <w:p w:rsidR="00BC23BD" w:rsidRPr="00BC23BD" w:rsidRDefault="00BC23BD" w:rsidP="00BC23BD">
      <w:pPr>
        <w:spacing w:after="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укрепить мышечную систему языка, губ, щёк;</w:t>
      </w:r>
    </w:p>
    <w:p w:rsidR="00BC23BD" w:rsidRPr="00BC23BD" w:rsidRDefault="00BC23BD" w:rsidP="00BC23BD">
      <w:pPr>
        <w:spacing w:after="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научить ребёнка удерживать определённую артикуляционную позу;</w:t>
      </w:r>
    </w:p>
    <w:p w:rsidR="00BC23BD" w:rsidRPr="00BC23BD" w:rsidRDefault="00BC23BD" w:rsidP="00BC23BD">
      <w:pPr>
        <w:spacing w:after="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увеличить амплитуду движений;</w:t>
      </w:r>
    </w:p>
    <w:p w:rsidR="00BC23BD" w:rsidRPr="00BC23BD" w:rsidRDefault="00BC23BD" w:rsidP="00BC23BD">
      <w:pPr>
        <w:spacing w:after="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 xml:space="preserve">- уменьшить </w:t>
      </w:r>
      <w:proofErr w:type="spellStart"/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спастичность</w:t>
      </w:r>
      <w:proofErr w:type="spellEnd"/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 xml:space="preserve"> (напряжённость) артикуляционных органов;</w:t>
      </w:r>
    </w:p>
    <w:p w:rsidR="00BC23BD" w:rsidRPr="00BC23BD" w:rsidRDefault="00BC23BD" w:rsidP="00BC23BD">
      <w:pPr>
        <w:spacing w:after="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подготовить ребёнка к правильному произношению звуков.</w:t>
      </w:r>
    </w:p>
    <w:p w:rsidR="00BC23BD" w:rsidRPr="00BC23BD" w:rsidRDefault="00BC23BD" w:rsidP="001336D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b/>
          <w:bCs/>
          <w:color w:val="201D18"/>
          <w:sz w:val="28"/>
          <w:szCs w:val="20"/>
          <w:lang w:eastAsia="ru-RU"/>
        </w:rPr>
        <w:t>Полезные советы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Перед тем как приступить к занятиям, вы должны чётко знать, какие звуки у ребёнка нарушены; знает ли он названия частей своего тела, артикуляционных органов и как ориентируется в них. Обращаем ваше внимание на то, что не рекомендуется одновременно работать над звуками, которые требуют подъёма языка [ш, ж, р, л], и свистящими [с, з, ц], при произношении которых язык находится внизу.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Так же необходимо выяснить, как ваш ребёнок ориентируется в пространстве: может ли он показать, что находится справа, слева, впереди, сзади, наверху, внизу; различает ли он правую и левую руки. Без этого выполнение артикуляционной гимнастики невозможно или крайне затруднительно для ребёнка.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Заниматься нужно в хорошо проветренном помещении.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Детей младше 5 лет занятия перед зеркалом могут утомлять. В этом случае вы можете сесть друг против друга. Дети, для которых важен зрительный образ, охотно рассматривают картинки, а затем выполняют упражнения. Детям, ориентированным на слуховое восприятие, особенно важно прослушать стихотворение-описание.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Для выполнения некоторых упражнений вам может понадобиться соска (для детских бутылочек), шпатель, чайная ложка, стерильный медицинский бинт. Непременное условие — чистые руки ребёнка и родителей.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Помните, что упражнение необходимо выполнять без напряжения, в спокойном темпе.</w:t>
      </w:r>
    </w:p>
    <w:p w:rsidR="00BC23BD" w:rsidRPr="00BC23BD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- Чаще хвалите ребёнка и ни в коем случае не выказывайте недовольство, если что-то не получается.</w:t>
      </w:r>
    </w:p>
    <w:p w:rsidR="00D56EFB" w:rsidRDefault="00BC23BD" w:rsidP="00BC23BD">
      <w:pPr>
        <w:spacing w:before="180" w:after="180" w:line="240" w:lineRule="auto"/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</w:pPr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 xml:space="preserve">- Занятия артикуляционной </w:t>
      </w:r>
      <w:proofErr w:type="gramStart"/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>гимнастикой  с</w:t>
      </w:r>
      <w:proofErr w:type="gramEnd"/>
      <w:r w:rsidRPr="00BC23BD">
        <w:rPr>
          <w:rFonts w:ascii="Times New Roman" w:eastAsia="Times New Roman" w:hAnsi="Times New Roman" w:cs="Times New Roman"/>
          <w:color w:val="201D18"/>
          <w:sz w:val="28"/>
          <w:szCs w:val="20"/>
          <w:lang w:eastAsia="ru-RU"/>
        </w:rPr>
        <w:t xml:space="preserve"> ребёнком 4 лет,  помогут ему своевременно овладеть правильным звукопроизношением, а детям 5-6 лет — подготовить артикуляционные органы к постановке тех звуков, которые он самостоятельно освоить не смог.</w:t>
      </w:r>
    </w:p>
    <w:p w:rsidR="001336D5" w:rsidRPr="001336D5" w:rsidRDefault="001336D5" w:rsidP="001336D5">
      <w:pPr>
        <w:spacing w:before="180" w:after="18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36D5">
        <w:rPr>
          <w:rFonts w:ascii="Times New Roman" w:hAnsi="Times New Roman" w:cs="Times New Roman"/>
          <w:b/>
          <w:sz w:val="28"/>
        </w:rPr>
        <w:lastRenderedPageBreak/>
        <w:t>Статические подготовительные упражнения</w:t>
      </w:r>
    </w:p>
    <w:p w:rsidR="001336D5" w:rsidRPr="001336D5" w:rsidRDefault="001336D5" w:rsidP="00BC23BD">
      <w:pPr>
        <w:spacing w:before="180" w:after="180" w:line="240" w:lineRule="auto"/>
        <w:rPr>
          <w:rFonts w:ascii="Times New Roman" w:hAnsi="Times New Roman" w:cs="Times New Roman"/>
          <w:sz w:val="28"/>
        </w:rPr>
      </w:pPr>
      <w:r w:rsidRPr="001336D5">
        <w:rPr>
          <w:rFonts w:ascii="Times New Roman" w:hAnsi="Times New Roman" w:cs="Times New Roman"/>
          <w:sz w:val="28"/>
        </w:rPr>
        <w:t xml:space="preserve">1. «Лопаточка». Широкий язык высунуть, расслабить, </w:t>
      </w:r>
      <w:proofErr w:type="gramStart"/>
      <w:r w:rsidRPr="001336D5">
        <w:rPr>
          <w:rFonts w:ascii="Times New Roman" w:hAnsi="Times New Roman" w:cs="Times New Roman"/>
          <w:sz w:val="28"/>
        </w:rPr>
        <w:t>положить</w:t>
      </w:r>
      <w:proofErr w:type="gramEnd"/>
      <w:r w:rsidRPr="001336D5">
        <w:rPr>
          <w:rFonts w:ascii="Times New Roman" w:hAnsi="Times New Roman" w:cs="Times New Roman"/>
          <w:sz w:val="28"/>
        </w:rPr>
        <w:t xml:space="preserve"> а нижнюю губу. Следить, чтобы язык не дрожал. Держать 10-15 с </w:t>
      </w:r>
    </w:p>
    <w:p w:rsidR="001336D5" w:rsidRPr="001336D5" w:rsidRDefault="001336D5" w:rsidP="00BC23BD">
      <w:pPr>
        <w:spacing w:before="180" w:after="180" w:line="240" w:lineRule="auto"/>
        <w:rPr>
          <w:rFonts w:ascii="Times New Roman" w:hAnsi="Times New Roman" w:cs="Times New Roman"/>
          <w:sz w:val="28"/>
        </w:rPr>
      </w:pPr>
      <w:r w:rsidRPr="001336D5">
        <w:rPr>
          <w:rFonts w:ascii="Times New Roman" w:hAnsi="Times New Roman" w:cs="Times New Roman"/>
          <w:sz w:val="28"/>
        </w:rPr>
        <w:t xml:space="preserve">2. «Чашечка». Рот широко раскрыть. Широкий язык поднять кверху. Потянуться к верхним зубам, но не касаться их. Удерживать язык в таком положении 10—15 с </w:t>
      </w:r>
    </w:p>
    <w:p w:rsidR="001336D5" w:rsidRPr="001336D5" w:rsidRDefault="001336D5" w:rsidP="00BC23BD">
      <w:pPr>
        <w:spacing w:before="180" w:after="180" w:line="240" w:lineRule="auto"/>
        <w:rPr>
          <w:rFonts w:ascii="Times New Roman" w:hAnsi="Times New Roman" w:cs="Times New Roman"/>
          <w:sz w:val="28"/>
        </w:rPr>
      </w:pPr>
      <w:r w:rsidRPr="001336D5">
        <w:rPr>
          <w:rFonts w:ascii="Times New Roman" w:hAnsi="Times New Roman" w:cs="Times New Roman"/>
          <w:sz w:val="28"/>
        </w:rPr>
        <w:t xml:space="preserve">3. «Иголочка». Рот открыть. Язык высунуть далеко вперед, на прячь его, сделать узким. Удерживать в таком положении 15 с «Горка». Рот приоткрыть. Боковые края языка прижать к верхним коренным зубам. Кончик языка упереть в нижние передние зубы. Удерживать в таком положении 15 с </w:t>
      </w:r>
    </w:p>
    <w:p w:rsidR="001336D5" w:rsidRPr="001336D5" w:rsidRDefault="001336D5" w:rsidP="00BC23BD">
      <w:pPr>
        <w:spacing w:before="180" w:after="180" w:line="240" w:lineRule="auto"/>
        <w:rPr>
          <w:rFonts w:ascii="Times New Roman" w:hAnsi="Times New Roman" w:cs="Times New Roman"/>
          <w:sz w:val="28"/>
        </w:rPr>
      </w:pPr>
      <w:r w:rsidRPr="001336D5">
        <w:rPr>
          <w:rFonts w:ascii="Times New Roman" w:hAnsi="Times New Roman" w:cs="Times New Roman"/>
          <w:sz w:val="28"/>
        </w:rPr>
        <w:t xml:space="preserve">4. «Трубочка». Высунуть широкий язык. Боковые края языка загнуть вверх. Подуть в получившуюся трубочку. Выполнять в медленном темпе 10—15 </w:t>
      </w:r>
      <w:proofErr w:type="gramStart"/>
      <w:r w:rsidRPr="001336D5">
        <w:rPr>
          <w:rFonts w:ascii="Times New Roman" w:hAnsi="Times New Roman" w:cs="Times New Roman"/>
          <w:sz w:val="28"/>
        </w:rPr>
        <w:t>раз Каждое</w:t>
      </w:r>
      <w:proofErr w:type="gramEnd"/>
      <w:r w:rsidRPr="001336D5">
        <w:rPr>
          <w:rFonts w:ascii="Times New Roman" w:hAnsi="Times New Roman" w:cs="Times New Roman"/>
          <w:sz w:val="28"/>
        </w:rPr>
        <w:t xml:space="preserve"> из перечисленных упражнений выполняется четко, медленно по 8—10 раз. </w:t>
      </w:r>
    </w:p>
    <w:p w:rsidR="001336D5" w:rsidRPr="001336D5" w:rsidRDefault="001336D5" w:rsidP="001336D5">
      <w:pPr>
        <w:spacing w:before="180" w:after="18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36D5">
        <w:rPr>
          <w:rFonts w:ascii="Times New Roman" w:hAnsi="Times New Roman" w:cs="Times New Roman"/>
          <w:b/>
          <w:sz w:val="28"/>
        </w:rPr>
        <w:t>Динамические подготовительные упражнения</w:t>
      </w:r>
    </w:p>
    <w:p w:rsidR="001336D5" w:rsidRPr="001336D5" w:rsidRDefault="001336D5" w:rsidP="00BC23BD">
      <w:pPr>
        <w:spacing w:before="180" w:after="180" w:line="240" w:lineRule="auto"/>
        <w:rPr>
          <w:rFonts w:ascii="Times New Roman" w:hAnsi="Times New Roman" w:cs="Times New Roman"/>
          <w:sz w:val="28"/>
        </w:rPr>
      </w:pPr>
      <w:r w:rsidRPr="001336D5">
        <w:rPr>
          <w:rFonts w:ascii="Times New Roman" w:hAnsi="Times New Roman" w:cs="Times New Roman"/>
          <w:sz w:val="28"/>
        </w:rPr>
        <w:t xml:space="preserve">1. «Часики». Высунуть узкий язык. Тянуться языком попеременно то к правому уху, то к левому. Двигать языком из угла рта в медленном темпе под счет логопеда. Проделать 15—20 раз </w:t>
      </w:r>
    </w:p>
    <w:p w:rsidR="001336D5" w:rsidRPr="001336D5" w:rsidRDefault="001336D5" w:rsidP="00BC23BD">
      <w:pPr>
        <w:spacing w:before="180" w:after="180" w:line="240" w:lineRule="auto"/>
        <w:rPr>
          <w:rFonts w:ascii="Times New Roman" w:hAnsi="Times New Roman" w:cs="Times New Roman"/>
          <w:sz w:val="28"/>
        </w:rPr>
      </w:pPr>
      <w:r w:rsidRPr="001336D5">
        <w:rPr>
          <w:rFonts w:ascii="Times New Roman" w:hAnsi="Times New Roman" w:cs="Times New Roman"/>
          <w:sz w:val="28"/>
        </w:rPr>
        <w:t xml:space="preserve">2. «Лошадка». Присосать язык к нёбу, щелкнуть языком. Щелкать медленно, сильно. Тянуть подъязычную связку. Проделать 10—15 раз </w:t>
      </w:r>
    </w:p>
    <w:p w:rsidR="001336D5" w:rsidRPr="001336D5" w:rsidRDefault="001336D5" w:rsidP="00BC23BD">
      <w:pPr>
        <w:spacing w:before="180" w:after="180" w:line="240" w:lineRule="auto"/>
        <w:rPr>
          <w:rFonts w:ascii="Times New Roman" w:hAnsi="Times New Roman" w:cs="Times New Roman"/>
          <w:sz w:val="28"/>
        </w:rPr>
      </w:pPr>
      <w:r w:rsidRPr="001336D5">
        <w:rPr>
          <w:rFonts w:ascii="Times New Roman" w:hAnsi="Times New Roman" w:cs="Times New Roman"/>
          <w:sz w:val="28"/>
        </w:rPr>
        <w:t xml:space="preserve">3. «Грибок». Раскрыть рот. Присосать язык к нёбу. Не отрывая язык от нёба, сильно оттягивать вниз нижнюю челюсть. Проделать 15 раз. В отличие от упражнения «Лошадка» язык не должен отрываться от нёба </w:t>
      </w:r>
    </w:p>
    <w:p w:rsidR="001336D5" w:rsidRPr="001336D5" w:rsidRDefault="001336D5" w:rsidP="00BC23BD">
      <w:pPr>
        <w:spacing w:before="180" w:after="180" w:line="240" w:lineRule="auto"/>
        <w:rPr>
          <w:rFonts w:ascii="Times New Roman" w:hAnsi="Times New Roman" w:cs="Times New Roman"/>
          <w:sz w:val="28"/>
        </w:rPr>
      </w:pPr>
      <w:r w:rsidRPr="001336D5">
        <w:rPr>
          <w:rFonts w:ascii="Times New Roman" w:hAnsi="Times New Roman" w:cs="Times New Roman"/>
          <w:sz w:val="28"/>
        </w:rPr>
        <w:t xml:space="preserve">4. «Качели». Высунуть узкий язык. Тянуться языком попеременно то к носу, то к подбородку. Рот при этом не закрывать. Упражнение проводится под счет логопеда 10—15 раз </w:t>
      </w:r>
    </w:p>
    <w:p w:rsidR="001336D5" w:rsidRPr="001336D5" w:rsidRDefault="001336D5" w:rsidP="00BC23BD">
      <w:pPr>
        <w:spacing w:before="180" w:after="180" w:line="240" w:lineRule="auto"/>
        <w:rPr>
          <w:rFonts w:ascii="Times New Roman" w:hAnsi="Times New Roman" w:cs="Times New Roman"/>
          <w:sz w:val="28"/>
        </w:rPr>
      </w:pPr>
      <w:r w:rsidRPr="001336D5">
        <w:rPr>
          <w:rFonts w:ascii="Times New Roman" w:hAnsi="Times New Roman" w:cs="Times New Roman"/>
          <w:sz w:val="28"/>
        </w:rPr>
        <w:t xml:space="preserve">5. «Вкусное варенье». Высунуть широкий язык, облизать верхнюю губу и убрать язык в глубь рта. Повторить 15 раз </w:t>
      </w:r>
    </w:p>
    <w:p w:rsidR="001336D5" w:rsidRPr="001336D5" w:rsidRDefault="001336D5" w:rsidP="00BC23BD">
      <w:pPr>
        <w:spacing w:before="180" w:after="180" w:line="240" w:lineRule="auto"/>
        <w:rPr>
          <w:rFonts w:ascii="Times New Roman" w:hAnsi="Times New Roman" w:cs="Times New Roman"/>
          <w:sz w:val="28"/>
        </w:rPr>
      </w:pPr>
      <w:r w:rsidRPr="001336D5">
        <w:rPr>
          <w:rFonts w:ascii="Times New Roman" w:hAnsi="Times New Roman" w:cs="Times New Roman"/>
          <w:sz w:val="28"/>
        </w:rPr>
        <w:t xml:space="preserve">6. «Змейка». Рот широко открыть. Язык сильно высунуть вперед, напрячь, сделать узким. Узкий язык максимально выдвигать вперед и убирать в глубь рта. Двигать языком в медленном темпе 15 раз </w:t>
      </w:r>
    </w:p>
    <w:p w:rsidR="001336D5" w:rsidRPr="001336D5" w:rsidRDefault="001336D5" w:rsidP="00BC23BD">
      <w:pPr>
        <w:spacing w:before="180" w:after="180" w:line="240" w:lineRule="auto"/>
        <w:rPr>
          <w:rFonts w:ascii="Times New Roman" w:hAnsi="Times New Roman" w:cs="Times New Roman"/>
          <w:sz w:val="28"/>
        </w:rPr>
      </w:pPr>
      <w:r w:rsidRPr="001336D5">
        <w:rPr>
          <w:rFonts w:ascii="Times New Roman" w:hAnsi="Times New Roman" w:cs="Times New Roman"/>
          <w:sz w:val="28"/>
        </w:rPr>
        <w:t xml:space="preserve">7. «Маляр». Высунуть язык, рот приоткрыть. Облизать сначала верхнюю, затем нижнюю губу по кругу. Проделать 10 раз, меняя направление </w:t>
      </w:r>
    </w:p>
    <w:p w:rsidR="001336D5" w:rsidRPr="001336D5" w:rsidRDefault="001336D5" w:rsidP="00BC23BD">
      <w:pPr>
        <w:spacing w:before="180" w:after="180" w:line="240" w:lineRule="auto"/>
        <w:rPr>
          <w:rFonts w:ascii="Times New Roman" w:hAnsi="Times New Roman" w:cs="Times New Roman"/>
          <w:sz w:val="28"/>
        </w:rPr>
      </w:pPr>
      <w:r w:rsidRPr="001336D5">
        <w:rPr>
          <w:rFonts w:ascii="Times New Roman" w:hAnsi="Times New Roman" w:cs="Times New Roman"/>
          <w:sz w:val="28"/>
        </w:rPr>
        <w:t xml:space="preserve">8. «Катушка». Кончик языка упереть в нижние передние зубы. Боковые края языка прижать к верхним коренным зубам. Широкий язык «выкатывать» вперед и убирать в глубь рта. Проделать 15 раз. В отличие от упражнения «Горка» язык в форме валика пере </w:t>
      </w:r>
      <w:proofErr w:type="spellStart"/>
      <w:r w:rsidRPr="001336D5">
        <w:rPr>
          <w:rFonts w:ascii="Times New Roman" w:hAnsi="Times New Roman" w:cs="Times New Roman"/>
          <w:sz w:val="28"/>
        </w:rPr>
        <w:t>мещается</w:t>
      </w:r>
      <w:proofErr w:type="spellEnd"/>
      <w:r w:rsidRPr="001336D5">
        <w:rPr>
          <w:rFonts w:ascii="Times New Roman" w:hAnsi="Times New Roman" w:cs="Times New Roman"/>
          <w:sz w:val="28"/>
        </w:rPr>
        <w:t xml:space="preserve"> вперед-назад</w:t>
      </w:r>
    </w:p>
    <w:sectPr w:rsidR="001336D5" w:rsidRPr="001336D5" w:rsidSect="00BC23BD">
      <w:pgSz w:w="11906" w:h="16838"/>
      <w:pgMar w:top="568" w:right="707" w:bottom="709" w:left="709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AA"/>
    <w:rsid w:val="000D67AF"/>
    <w:rsid w:val="000F4318"/>
    <w:rsid w:val="001336D5"/>
    <w:rsid w:val="00135902"/>
    <w:rsid w:val="00182FBD"/>
    <w:rsid w:val="00195FB6"/>
    <w:rsid w:val="001D685A"/>
    <w:rsid w:val="002042AA"/>
    <w:rsid w:val="0028349A"/>
    <w:rsid w:val="002B463B"/>
    <w:rsid w:val="002C0123"/>
    <w:rsid w:val="002C7AF7"/>
    <w:rsid w:val="00311441"/>
    <w:rsid w:val="00312465"/>
    <w:rsid w:val="00360457"/>
    <w:rsid w:val="003B79E9"/>
    <w:rsid w:val="003D3687"/>
    <w:rsid w:val="004065EB"/>
    <w:rsid w:val="0042410F"/>
    <w:rsid w:val="0042791F"/>
    <w:rsid w:val="004354DE"/>
    <w:rsid w:val="00495A43"/>
    <w:rsid w:val="004B2BE2"/>
    <w:rsid w:val="004F1642"/>
    <w:rsid w:val="005B45BB"/>
    <w:rsid w:val="0060242C"/>
    <w:rsid w:val="00602DD9"/>
    <w:rsid w:val="00641EAA"/>
    <w:rsid w:val="00651290"/>
    <w:rsid w:val="00654D9E"/>
    <w:rsid w:val="006E039D"/>
    <w:rsid w:val="00700F3B"/>
    <w:rsid w:val="00725CB3"/>
    <w:rsid w:val="007C6949"/>
    <w:rsid w:val="007F0B47"/>
    <w:rsid w:val="00851F99"/>
    <w:rsid w:val="00866653"/>
    <w:rsid w:val="008851C6"/>
    <w:rsid w:val="00885657"/>
    <w:rsid w:val="00891B5D"/>
    <w:rsid w:val="008B6DAF"/>
    <w:rsid w:val="008E6648"/>
    <w:rsid w:val="00950B4E"/>
    <w:rsid w:val="00997C00"/>
    <w:rsid w:val="009B0FDB"/>
    <w:rsid w:val="009D3353"/>
    <w:rsid w:val="00A65AF2"/>
    <w:rsid w:val="00A67A9E"/>
    <w:rsid w:val="00B27E27"/>
    <w:rsid w:val="00BC23BD"/>
    <w:rsid w:val="00BC4C29"/>
    <w:rsid w:val="00C22D12"/>
    <w:rsid w:val="00C74CB2"/>
    <w:rsid w:val="00C77AD1"/>
    <w:rsid w:val="00D006ED"/>
    <w:rsid w:val="00D00DE4"/>
    <w:rsid w:val="00D30CF8"/>
    <w:rsid w:val="00D44252"/>
    <w:rsid w:val="00D5638C"/>
    <w:rsid w:val="00D56EFB"/>
    <w:rsid w:val="00DC0128"/>
    <w:rsid w:val="00DE2094"/>
    <w:rsid w:val="00DE6389"/>
    <w:rsid w:val="00DF0777"/>
    <w:rsid w:val="00E04F1E"/>
    <w:rsid w:val="00EE1694"/>
    <w:rsid w:val="00F640F5"/>
    <w:rsid w:val="00FD5C5B"/>
    <w:rsid w:val="00FE2871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6DF9"/>
  <w15:docId w15:val="{36CECA21-2A42-4727-9920-30499575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C23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2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ebpostheadericon">
    <w:name w:val="webpostheadericon"/>
    <w:basedOn w:val="a0"/>
    <w:rsid w:val="00BC23BD"/>
  </w:style>
  <w:style w:type="character" w:customStyle="1" w:styleId="11">
    <w:name w:val="Дата1"/>
    <w:basedOn w:val="a0"/>
    <w:rsid w:val="00BC23BD"/>
  </w:style>
  <w:style w:type="character" w:customStyle="1" w:styleId="apple-converted-space">
    <w:name w:val="apple-converted-space"/>
    <w:basedOn w:val="a0"/>
    <w:rsid w:val="00BC23BD"/>
  </w:style>
  <w:style w:type="character" w:customStyle="1" w:styleId="entry-date">
    <w:name w:val="entry-date"/>
    <w:basedOn w:val="a0"/>
    <w:rsid w:val="00BC23BD"/>
  </w:style>
  <w:style w:type="character" w:styleId="a3">
    <w:name w:val="Strong"/>
    <w:basedOn w:val="a0"/>
    <w:uiPriority w:val="22"/>
    <w:qFormat/>
    <w:rsid w:val="00BC23BD"/>
    <w:rPr>
      <w:b/>
      <w:bCs/>
    </w:rPr>
  </w:style>
  <w:style w:type="paragraph" w:styleId="a4">
    <w:name w:val="Normal (Web)"/>
    <w:basedOn w:val="a"/>
    <w:uiPriority w:val="99"/>
    <w:semiHidden/>
    <w:unhideWhenUsed/>
    <w:rsid w:val="00BC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</cp:lastModifiedBy>
  <cp:revision>2</cp:revision>
  <dcterms:created xsi:type="dcterms:W3CDTF">2021-10-25T20:11:00Z</dcterms:created>
  <dcterms:modified xsi:type="dcterms:W3CDTF">2021-10-25T20:11:00Z</dcterms:modified>
</cp:coreProperties>
</file>